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43732B" w:rsidRPr="00C07940" w:rsidTr="0043732B">
        <w:tc>
          <w:tcPr>
            <w:tcW w:w="9606" w:type="dxa"/>
          </w:tcPr>
          <w:p w:rsidR="0043732B" w:rsidRDefault="006A7114" w:rsidP="00437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 2 ТБ</w:t>
            </w:r>
          </w:p>
          <w:p w:rsidR="006A7114" w:rsidRDefault="006A7114" w:rsidP="00437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Л. А.</w:t>
            </w:r>
          </w:p>
          <w:p w:rsidR="006A7114" w:rsidRDefault="006A7114" w:rsidP="00437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Михайлевич М. Ю.</w:t>
            </w:r>
          </w:p>
          <w:p w:rsidR="006A7114" w:rsidRDefault="006A7114" w:rsidP="00437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</w:t>
            </w:r>
            <w:r w:rsidR="00FD3A1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Д. И.</w:t>
            </w:r>
          </w:p>
          <w:p w:rsidR="006A7114" w:rsidRPr="006A7114" w:rsidRDefault="006A7114" w:rsidP="0043732B">
            <w:pPr>
              <w:jc w:val="both"/>
              <w:rPr>
                <w:sz w:val="28"/>
                <w:szCs w:val="28"/>
              </w:rPr>
            </w:pPr>
          </w:p>
          <w:p w:rsidR="0043732B" w:rsidRPr="00C07940" w:rsidRDefault="0043732B" w:rsidP="0043732B">
            <w:pPr>
              <w:jc w:val="both"/>
              <w:rPr>
                <w:sz w:val="28"/>
                <w:szCs w:val="28"/>
              </w:rPr>
            </w:pPr>
          </w:p>
          <w:p w:rsidR="006A7114" w:rsidRPr="006A7114" w:rsidRDefault="006A7114" w:rsidP="006A7114">
            <w:pPr>
              <w:pStyle w:val="3"/>
              <w:jc w:val="left"/>
              <w:rPr>
                <w:b/>
              </w:rPr>
            </w:pPr>
            <w:r w:rsidRPr="006A7114">
              <w:rPr>
                <w:b/>
              </w:rPr>
              <w:t>09.12</w:t>
            </w:r>
          </w:p>
          <w:p w:rsidR="0043732B" w:rsidRDefault="0043732B" w:rsidP="0043732B">
            <w:pPr>
              <w:pStyle w:val="3"/>
            </w:pPr>
            <w:r w:rsidRPr="00C07940">
              <w:t>Введение</w:t>
            </w:r>
          </w:p>
          <w:p w:rsidR="0043732B" w:rsidRPr="00E40948" w:rsidRDefault="0043732B" w:rsidP="0043732B"/>
          <w:p w:rsidR="0043732B" w:rsidRPr="00C07940" w:rsidRDefault="0043732B" w:rsidP="0043732B">
            <w:pPr>
              <w:jc w:val="both"/>
              <w:rPr>
                <w:sz w:val="28"/>
                <w:szCs w:val="28"/>
              </w:rPr>
            </w:pPr>
            <w:r w:rsidRPr="00C0794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C07940">
              <w:rPr>
                <w:sz w:val="28"/>
                <w:szCs w:val="28"/>
              </w:rPr>
              <w:t xml:space="preserve"> Во введении необходимо указать место и роль швейной промышленности в экономике страны, перспективы развития отрасли</w:t>
            </w:r>
            <w:r w:rsidR="004E02B9">
              <w:rPr>
                <w:sz w:val="28"/>
                <w:szCs w:val="28"/>
              </w:rPr>
              <w:t xml:space="preserve">, а также </w:t>
            </w:r>
            <w:bookmarkStart w:id="0" w:name="_GoBack"/>
            <w:bookmarkEnd w:id="0"/>
            <w:r w:rsidRPr="00C07940">
              <w:rPr>
                <w:sz w:val="28"/>
                <w:szCs w:val="28"/>
              </w:rPr>
              <w:t>обосновать актуальность темы курсово</w:t>
            </w:r>
            <w:r>
              <w:rPr>
                <w:sz w:val="28"/>
                <w:szCs w:val="28"/>
              </w:rPr>
              <w:t>й</w:t>
            </w:r>
            <w:r w:rsidRPr="00C079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C07940">
              <w:rPr>
                <w:sz w:val="28"/>
                <w:szCs w:val="28"/>
              </w:rPr>
              <w:t>.</w:t>
            </w:r>
          </w:p>
          <w:p w:rsidR="0043732B" w:rsidRPr="00C07940" w:rsidRDefault="0043732B" w:rsidP="0043732B">
            <w:pPr>
              <w:jc w:val="center"/>
              <w:rPr>
                <w:sz w:val="28"/>
                <w:szCs w:val="28"/>
              </w:rPr>
            </w:pPr>
          </w:p>
          <w:p w:rsidR="0043732B" w:rsidRPr="00C07940" w:rsidRDefault="006A7114" w:rsidP="006A7114">
            <w:pPr>
              <w:rPr>
                <w:sz w:val="28"/>
                <w:szCs w:val="28"/>
              </w:rPr>
            </w:pPr>
            <w:r w:rsidRPr="006A7114">
              <w:rPr>
                <w:b/>
                <w:sz w:val="28"/>
                <w:szCs w:val="28"/>
              </w:rPr>
              <w:t>10.12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43732B" w:rsidRPr="00C07940">
              <w:rPr>
                <w:sz w:val="28"/>
                <w:szCs w:val="28"/>
              </w:rPr>
              <w:t>1. Расчёт выпуска продукции</w:t>
            </w:r>
          </w:p>
          <w:p w:rsidR="0043732B" w:rsidRPr="00C07940" w:rsidRDefault="0043732B" w:rsidP="0043732B">
            <w:pPr>
              <w:jc w:val="both"/>
              <w:rPr>
                <w:sz w:val="28"/>
                <w:szCs w:val="28"/>
              </w:rPr>
            </w:pPr>
          </w:p>
          <w:p w:rsidR="0043732B" w:rsidRPr="00C07940" w:rsidRDefault="0043732B" w:rsidP="0043732B">
            <w:pPr>
              <w:ind w:firstLine="426"/>
              <w:jc w:val="both"/>
              <w:rPr>
                <w:sz w:val="28"/>
                <w:szCs w:val="28"/>
              </w:rPr>
            </w:pPr>
            <w:r w:rsidRPr="00C07940">
              <w:rPr>
                <w:sz w:val="28"/>
                <w:szCs w:val="28"/>
              </w:rPr>
              <w:t xml:space="preserve">   На швейных предприятиях в качестве натурального показателя выпуска продукции применяется  количество изделий  (штуки, единицы), что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07940">
              <w:rPr>
                <w:sz w:val="28"/>
                <w:szCs w:val="28"/>
              </w:rPr>
              <w:t xml:space="preserve">позволяет дать количественную характеристику объёма швейного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C07940">
              <w:rPr>
                <w:sz w:val="28"/>
                <w:szCs w:val="28"/>
              </w:rPr>
              <w:t>производства.</w:t>
            </w:r>
          </w:p>
        </w:tc>
      </w:tr>
      <w:tr w:rsidR="0043732B" w:rsidRPr="00C07940" w:rsidTr="0043732B">
        <w:trPr>
          <w:trHeight w:val="70"/>
        </w:trPr>
        <w:tc>
          <w:tcPr>
            <w:tcW w:w="9606" w:type="dxa"/>
          </w:tcPr>
          <w:p w:rsidR="0043732B" w:rsidRPr="00C07940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3732B" w:rsidRPr="00C07940" w:rsidRDefault="0043732B" w:rsidP="0043732B">
      <w:pPr>
        <w:ind w:firstLine="426"/>
        <w:jc w:val="both"/>
        <w:rPr>
          <w:sz w:val="28"/>
          <w:szCs w:val="28"/>
        </w:rPr>
      </w:pPr>
      <w:r w:rsidRPr="00C07940">
        <w:rPr>
          <w:sz w:val="28"/>
          <w:szCs w:val="28"/>
        </w:rPr>
        <w:t xml:space="preserve">  В основе расчёта выпуска продукции лежат следующие исходные данные:</w:t>
      </w:r>
    </w:p>
    <w:p w:rsidR="0043732B" w:rsidRPr="00C07940" w:rsidRDefault="0043732B" w:rsidP="0043732B">
      <w:pPr>
        <w:ind w:left="360"/>
        <w:jc w:val="both"/>
        <w:rPr>
          <w:sz w:val="28"/>
          <w:szCs w:val="28"/>
        </w:rPr>
      </w:pPr>
      <w:r w:rsidRPr="00C07940">
        <w:rPr>
          <w:sz w:val="28"/>
          <w:szCs w:val="28"/>
        </w:rPr>
        <w:t>1. Выпуск изделий на потоке в смену (Всм);</w:t>
      </w:r>
    </w:p>
    <w:p w:rsidR="0043732B" w:rsidRDefault="0043732B" w:rsidP="004373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Процент выпуска продукции первым сортом;</w:t>
      </w:r>
    </w:p>
    <w:p w:rsidR="0043732B" w:rsidRDefault="0043732B" w:rsidP="004373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Режим работы цеха.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Понятие «режим» работы включает в себя продолжительность рабочей                   недели, рабочего дня, сменность, порядок, чередование труда, отдыха и т.д.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Используя производственный календарь, определяется плановый фонд                       рабочего времени.  По полученным данным составляется баланс рабочего                   времени в виде таблицы 1.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1 - Годовой фонд рабочего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098"/>
        <w:gridCol w:w="1068"/>
        <w:gridCol w:w="3251"/>
        <w:gridCol w:w="2113"/>
      </w:tblGrid>
      <w:tr w:rsidR="0043732B" w:rsidRPr="00DD5A7C" w:rsidTr="0043732B">
        <w:trPr>
          <w:cantSplit/>
          <w:trHeight w:val="1001"/>
        </w:trPr>
        <w:tc>
          <w:tcPr>
            <w:tcW w:w="0" w:type="auto"/>
            <w:gridSpan w:val="3"/>
          </w:tcPr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Количество дней в году</w:t>
            </w:r>
          </w:p>
        </w:tc>
        <w:tc>
          <w:tcPr>
            <w:tcW w:w="0" w:type="auto"/>
            <w:vMerge w:val="restart"/>
          </w:tcPr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Продолжительность смены, ч</w:t>
            </w:r>
          </w:p>
        </w:tc>
        <w:tc>
          <w:tcPr>
            <w:tcW w:w="2113" w:type="dxa"/>
          </w:tcPr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Фонд рабочего времени, ч</w:t>
            </w: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</w:p>
        </w:tc>
      </w:tr>
      <w:tr w:rsidR="0043732B" w:rsidRPr="00DD5A7C" w:rsidTr="0043732B">
        <w:trPr>
          <w:cantSplit/>
        </w:trPr>
        <w:tc>
          <w:tcPr>
            <w:tcW w:w="0" w:type="auto"/>
          </w:tcPr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Выходных</w:t>
            </w:r>
          </w:p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</w:tcPr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Предпраздничных</w:t>
            </w:r>
          </w:p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(сокращенных)</w:t>
            </w:r>
          </w:p>
        </w:tc>
        <w:tc>
          <w:tcPr>
            <w:tcW w:w="0" w:type="auto"/>
          </w:tcPr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Рабочих</w:t>
            </w:r>
          </w:p>
        </w:tc>
        <w:tc>
          <w:tcPr>
            <w:tcW w:w="0" w:type="auto"/>
            <w:vMerge/>
          </w:tcPr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13" w:type="dxa"/>
          </w:tcPr>
          <w:p w:rsidR="0043732B" w:rsidRPr="00DD5A7C" w:rsidRDefault="0043732B" w:rsidP="0043732B">
            <w:pPr>
              <w:jc w:val="both"/>
              <w:rPr>
                <w:color w:val="000000"/>
                <w:szCs w:val="28"/>
              </w:rPr>
            </w:pPr>
          </w:p>
          <w:p w:rsidR="0043732B" w:rsidRPr="00DD5A7C" w:rsidRDefault="0043732B" w:rsidP="0043732B">
            <w:pPr>
              <w:jc w:val="center"/>
              <w:rPr>
                <w:color w:val="000000"/>
                <w:szCs w:val="28"/>
              </w:rPr>
            </w:pPr>
            <w:r w:rsidRPr="00DD5A7C">
              <w:rPr>
                <w:color w:val="000000"/>
                <w:szCs w:val="28"/>
              </w:rPr>
              <w:t>В 1 смену</w:t>
            </w:r>
          </w:p>
        </w:tc>
      </w:tr>
      <w:tr w:rsidR="0043732B" w:rsidRPr="00DD5A7C" w:rsidTr="0043732B">
        <w:tc>
          <w:tcPr>
            <w:tcW w:w="0" w:type="auto"/>
            <w:tcBorders>
              <w:bottom w:val="single" w:sz="4" w:space="0" w:color="auto"/>
            </w:tcBorders>
          </w:tcPr>
          <w:p w:rsidR="0043732B" w:rsidRPr="00DD5A7C" w:rsidRDefault="0043732B" w:rsidP="004373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32B" w:rsidRPr="00DD5A7C" w:rsidRDefault="0043732B" w:rsidP="004373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32B" w:rsidRPr="00DD5A7C" w:rsidRDefault="0043732B" w:rsidP="004373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32B" w:rsidRPr="00DD5A7C" w:rsidRDefault="0043732B" w:rsidP="004373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3732B" w:rsidRPr="00DD5A7C" w:rsidRDefault="0043732B" w:rsidP="0043732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Годовой фонд рабочего времени определяется по формуле: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 раб.вр. = Дп. · 8 + Дс. · 7,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Ф раб.вр. – годовой фонд рабочего времени;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Дп., Дс. – количество полных и сокращённых дней в году.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 изделий в год определяется по формуле: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Вгод  =  Всмп  · Ксм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· Дп + Всмс  · Ксм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· Дс,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Вгод  -  годовой выпуск продукции, ед.;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Всмп, Всмс – выпуск </w:t>
      </w:r>
      <w:r w:rsidRPr="00C07940">
        <w:rPr>
          <w:sz w:val="28"/>
          <w:szCs w:val="28"/>
        </w:rPr>
        <w:t>изделий за полную  и сокращённую смены;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потоков;    Ксм  -  количество смен.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расчёта представляются в табличной форме (таблица 2).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2 - </w:t>
      </w:r>
      <w:r>
        <w:rPr>
          <w:color w:val="000000"/>
          <w:sz w:val="28"/>
          <w:szCs w:val="28"/>
        </w:rPr>
        <w:t>Расчет годового выпуска</w:t>
      </w: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720"/>
        <w:gridCol w:w="900"/>
        <w:gridCol w:w="1080"/>
        <w:gridCol w:w="720"/>
        <w:gridCol w:w="900"/>
        <w:gridCol w:w="1080"/>
        <w:gridCol w:w="1080"/>
        <w:gridCol w:w="819"/>
      </w:tblGrid>
      <w:tr w:rsidR="0043732B" w:rsidRPr="00E81F35" w:rsidTr="0043732B">
        <w:trPr>
          <w:cantSplit/>
        </w:trPr>
        <w:tc>
          <w:tcPr>
            <w:tcW w:w="1432" w:type="dxa"/>
            <w:vMerge w:val="restart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Наименование</w:t>
            </w: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продукции</w:t>
            </w:r>
          </w:p>
        </w:tc>
        <w:tc>
          <w:tcPr>
            <w:tcW w:w="1620" w:type="dxa"/>
            <w:gridSpan w:val="2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Выпуск                  изделий на потоке за смену, ед.</w:t>
            </w:r>
          </w:p>
        </w:tc>
        <w:tc>
          <w:tcPr>
            <w:tcW w:w="1080" w:type="dxa"/>
            <w:vMerge w:val="restart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Количество  смен</w:t>
            </w:r>
          </w:p>
        </w:tc>
        <w:tc>
          <w:tcPr>
            <w:tcW w:w="1620" w:type="dxa"/>
            <w:gridSpan w:val="2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Число                     рабочих дней в году</w:t>
            </w:r>
          </w:p>
        </w:tc>
        <w:tc>
          <w:tcPr>
            <w:tcW w:w="2979" w:type="dxa"/>
            <w:gridSpan w:val="3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Выпуск изделий за год</w:t>
            </w:r>
          </w:p>
        </w:tc>
      </w:tr>
      <w:tr w:rsidR="0043732B" w:rsidRPr="00E81F35" w:rsidTr="0043732B">
        <w:trPr>
          <w:cantSplit/>
          <w:trHeight w:val="816"/>
        </w:trPr>
        <w:tc>
          <w:tcPr>
            <w:tcW w:w="1432" w:type="dxa"/>
            <w:vMerge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  <w:p w:rsidR="0043732B" w:rsidRPr="00E81F35" w:rsidRDefault="0043732B" w:rsidP="0043732B">
            <w:pPr>
              <w:rPr>
                <w:color w:val="000000"/>
              </w:rPr>
            </w:pP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8 ч.</w:t>
            </w:r>
          </w:p>
        </w:tc>
        <w:tc>
          <w:tcPr>
            <w:tcW w:w="90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  <w:p w:rsidR="0043732B" w:rsidRPr="00E81F35" w:rsidRDefault="0043732B" w:rsidP="0043732B">
            <w:pPr>
              <w:rPr>
                <w:color w:val="000000"/>
              </w:rPr>
            </w:pP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7 ч.</w:t>
            </w:r>
          </w:p>
        </w:tc>
        <w:tc>
          <w:tcPr>
            <w:tcW w:w="1080" w:type="dxa"/>
            <w:vMerge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полных</w:t>
            </w:r>
          </w:p>
        </w:tc>
        <w:tc>
          <w:tcPr>
            <w:tcW w:w="90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сокращённых</w:t>
            </w:r>
          </w:p>
        </w:tc>
        <w:tc>
          <w:tcPr>
            <w:tcW w:w="108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за полный</w:t>
            </w:r>
          </w:p>
        </w:tc>
        <w:tc>
          <w:tcPr>
            <w:tcW w:w="1080" w:type="dxa"/>
          </w:tcPr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за сокращенный</w:t>
            </w:r>
          </w:p>
        </w:tc>
        <w:tc>
          <w:tcPr>
            <w:tcW w:w="819" w:type="dxa"/>
          </w:tcPr>
          <w:p w:rsidR="0043732B" w:rsidRPr="00E81F35" w:rsidRDefault="0043732B" w:rsidP="0043732B">
            <w:pPr>
              <w:rPr>
                <w:color w:val="000000"/>
              </w:rPr>
            </w:pPr>
          </w:p>
          <w:p w:rsidR="0043732B" w:rsidRPr="00E81F35" w:rsidRDefault="0043732B" w:rsidP="0043732B">
            <w:pPr>
              <w:jc w:val="center"/>
              <w:rPr>
                <w:color w:val="000000"/>
              </w:rPr>
            </w:pPr>
            <w:r w:rsidRPr="00E81F35">
              <w:rPr>
                <w:color w:val="000000"/>
              </w:rPr>
              <w:t>Всего</w:t>
            </w:r>
          </w:p>
        </w:tc>
      </w:tr>
      <w:tr w:rsidR="0043732B" w:rsidRPr="00E81F35" w:rsidTr="0043732B">
        <w:tc>
          <w:tcPr>
            <w:tcW w:w="1432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  <w:tc>
          <w:tcPr>
            <w:tcW w:w="819" w:type="dxa"/>
          </w:tcPr>
          <w:p w:rsidR="0043732B" w:rsidRPr="00E81F35" w:rsidRDefault="0043732B" w:rsidP="0043732B">
            <w:pPr>
              <w:jc w:val="both"/>
              <w:rPr>
                <w:color w:val="000000"/>
              </w:rPr>
            </w:pPr>
          </w:p>
        </w:tc>
      </w:tr>
    </w:tbl>
    <w:p w:rsidR="0043732B" w:rsidRDefault="0043732B" w:rsidP="0043732B">
      <w:pPr>
        <w:jc w:val="both"/>
        <w:rPr>
          <w:sz w:val="28"/>
          <w:szCs w:val="28"/>
        </w:rPr>
      </w:pP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 xml:space="preserve">     При расчёте выпуска продукции в стоимостном выражении учитывается</w:t>
      </w:r>
      <w:r>
        <w:rPr>
          <w:sz w:val="28"/>
          <w:szCs w:val="28"/>
        </w:rPr>
        <w:t xml:space="preserve">                </w:t>
      </w:r>
      <w:r w:rsidRPr="00C07940">
        <w:rPr>
          <w:sz w:val="28"/>
          <w:szCs w:val="28"/>
        </w:rPr>
        <w:t xml:space="preserve"> коэффициент сортности,  который влияет на её величину.</w:t>
      </w: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 xml:space="preserve">     Коэффициент сортности (Кс) рассчитывается по формуле:</w:t>
      </w: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>Кс. = (Р1</w:t>
      </w:r>
      <w:r w:rsidRPr="00C07940">
        <w:rPr>
          <w:b/>
          <w:sz w:val="28"/>
          <w:szCs w:val="28"/>
        </w:rPr>
        <w:t xml:space="preserve"> ·</w:t>
      </w:r>
      <w:r w:rsidRPr="00C07940">
        <w:rPr>
          <w:sz w:val="28"/>
          <w:szCs w:val="28"/>
        </w:rPr>
        <w:t xml:space="preserve"> 100 + Р2 </w:t>
      </w:r>
      <w:r w:rsidRPr="00C07940">
        <w:rPr>
          <w:b/>
          <w:sz w:val="28"/>
          <w:szCs w:val="28"/>
        </w:rPr>
        <w:t xml:space="preserve">· </w:t>
      </w:r>
      <w:r w:rsidRPr="00C07940">
        <w:rPr>
          <w:sz w:val="28"/>
          <w:szCs w:val="28"/>
        </w:rPr>
        <w:t>(100 - %ск)) / 10000,</w:t>
      </w: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>где  Р1, Р2 – процент выпуска продукции первого и второго сорта;</w:t>
      </w: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 xml:space="preserve">       %ск – скидка с цены изделия второго сорта, (5%).</w:t>
      </w:r>
    </w:p>
    <w:p w:rsidR="0043732B" w:rsidRPr="00C07940" w:rsidRDefault="0043732B" w:rsidP="0043732B">
      <w:pPr>
        <w:jc w:val="both"/>
        <w:rPr>
          <w:sz w:val="28"/>
          <w:szCs w:val="28"/>
        </w:rPr>
      </w:pPr>
      <w:r w:rsidRPr="00C07940">
        <w:rPr>
          <w:sz w:val="28"/>
          <w:szCs w:val="28"/>
        </w:rPr>
        <w:t xml:space="preserve">     Выпуск продукции по сортам в натуральном выражении рассчитывается следующим образом: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В1с = Вгод </w:t>
      </w:r>
      <w:r>
        <w:rPr>
          <w:b/>
          <w:sz w:val="28"/>
          <w:szCs w:val="28"/>
        </w:rPr>
        <w:t xml:space="preserve"> · </w:t>
      </w:r>
      <w:r>
        <w:rPr>
          <w:sz w:val="28"/>
          <w:szCs w:val="28"/>
        </w:rPr>
        <w:t>Р1 / 100,    где  В1с – выпуск продукции первым сортом.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В2с = Вгод - В1с,      где  В2с – выпуск продукции вторым сортом.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Полученные данные заносятся в таблицу 3.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Pr="00732160" w:rsidRDefault="0043732B" w:rsidP="0043732B">
      <w:pPr>
        <w:jc w:val="both"/>
        <w:rPr>
          <w:color w:val="000000"/>
          <w:sz w:val="28"/>
          <w:szCs w:val="28"/>
        </w:rPr>
      </w:pPr>
      <w:r w:rsidRPr="00732160">
        <w:rPr>
          <w:color w:val="000000"/>
          <w:sz w:val="28"/>
          <w:szCs w:val="28"/>
        </w:rPr>
        <w:t xml:space="preserve">Таблица 3 - Расчёт выпуска продукции </w:t>
      </w:r>
      <w:r>
        <w:rPr>
          <w:color w:val="000000"/>
          <w:sz w:val="28"/>
          <w:szCs w:val="28"/>
        </w:rPr>
        <w:t>первого</w:t>
      </w:r>
      <w:r w:rsidRPr="0073216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второго</w:t>
      </w:r>
      <w:r w:rsidRPr="00732160">
        <w:rPr>
          <w:color w:val="000000"/>
          <w:sz w:val="28"/>
          <w:szCs w:val="28"/>
        </w:rPr>
        <w:t xml:space="preserve"> сорта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182"/>
        <w:gridCol w:w="1173"/>
        <w:gridCol w:w="1417"/>
        <w:gridCol w:w="3260"/>
      </w:tblGrid>
      <w:tr w:rsidR="0043732B" w:rsidRPr="00E81F35" w:rsidTr="0043732B">
        <w:trPr>
          <w:cantSplit/>
        </w:trPr>
        <w:tc>
          <w:tcPr>
            <w:tcW w:w="0" w:type="auto"/>
            <w:vMerge w:val="restart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Наименование</w:t>
            </w:r>
          </w:p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изделия</w:t>
            </w:r>
          </w:p>
        </w:tc>
        <w:tc>
          <w:tcPr>
            <w:tcW w:w="0" w:type="auto"/>
            <w:vMerge w:val="restart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Выпуск продукции</w:t>
            </w:r>
          </w:p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в год, шт.</w:t>
            </w:r>
          </w:p>
        </w:tc>
        <w:tc>
          <w:tcPr>
            <w:tcW w:w="2590" w:type="dxa"/>
            <w:gridSpan w:val="2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Выпуск продукции</w:t>
            </w:r>
          </w:p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первого сортом</w:t>
            </w:r>
          </w:p>
        </w:tc>
        <w:tc>
          <w:tcPr>
            <w:tcW w:w="3260" w:type="dxa"/>
            <w:vMerge w:val="restart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Выпуск продукции второго сорта, шт.</w:t>
            </w:r>
          </w:p>
        </w:tc>
      </w:tr>
      <w:tr w:rsidR="0043732B" w:rsidRPr="00E81F35" w:rsidTr="0043732B">
        <w:trPr>
          <w:cantSplit/>
        </w:trPr>
        <w:tc>
          <w:tcPr>
            <w:tcW w:w="0" w:type="auto"/>
            <w:vMerge/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%</w:t>
            </w:r>
          </w:p>
        </w:tc>
        <w:tc>
          <w:tcPr>
            <w:tcW w:w="1417" w:type="dxa"/>
          </w:tcPr>
          <w:p w:rsidR="0043732B" w:rsidRPr="00E81F35" w:rsidRDefault="0043732B" w:rsidP="0043732B">
            <w:pPr>
              <w:jc w:val="center"/>
              <w:rPr>
                <w:szCs w:val="28"/>
              </w:rPr>
            </w:pPr>
            <w:r w:rsidRPr="00E81F35">
              <w:rPr>
                <w:szCs w:val="28"/>
              </w:rPr>
              <w:t>шт.</w:t>
            </w:r>
          </w:p>
        </w:tc>
        <w:tc>
          <w:tcPr>
            <w:tcW w:w="3260" w:type="dxa"/>
            <w:vMerge/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RPr="00E81F35" w:rsidTr="0043732B">
        <w:tc>
          <w:tcPr>
            <w:tcW w:w="0" w:type="auto"/>
            <w:tcBorders>
              <w:bottom w:val="single" w:sz="4" w:space="0" w:color="auto"/>
            </w:tcBorders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732B" w:rsidRPr="00E81F35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3732B" w:rsidRDefault="0043732B" w:rsidP="0043732B">
      <w:pPr>
        <w:spacing w:line="360" w:lineRule="auto"/>
        <w:jc w:val="both"/>
        <w:rPr>
          <w:b/>
          <w:i/>
          <w:sz w:val="28"/>
          <w:szCs w:val="28"/>
        </w:rPr>
      </w:pPr>
    </w:p>
    <w:p w:rsidR="006A7114" w:rsidRDefault="006A7114" w:rsidP="0043732B">
      <w:pPr>
        <w:spacing w:line="360" w:lineRule="auto"/>
        <w:jc w:val="both"/>
        <w:rPr>
          <w:b/>
          <w:i/>
          <w:sz w:val="28"/>
          <w:szCs w:val="28"/>
        </w:rPr>
      </w:pPr>
    </w:p>
    <w:p w:rsidR="006A7114" w:rsidRPr="006A7114" w:rsidRDefault="006A7114" w:rsidP="004373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10.12</w:t>
      </w:r>
    </w:p>
    <w:p w:rsidR="0043732B" w:rsidRDefault="0043732B" w:rsidP="0043732B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Расчёт численности работающих и фонда заработной платы</w:t>
      </w:r>
    </w:p>
    <w:p w:rsidR="0043732B" w:rsidRDefault="0043732B" w:rsidP="0043732B">
      <w:pPr>
        <w:ind w:left="697"/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работающих в пошивочных цехах рассчитывается по категориям промышленно – производственного персонала: рабочие и руководители.  Рабочие, занятые в производственном процессе делятся на основных и вспомогательных.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рабочие непосредственно участвуют в производстве продукции, а вспомогательные обслуживают технологический процесс.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темой моей курсовой работой из руководителей потока учитывается численность мастеров.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Списочная численность определяется по формуле: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>сп. =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яв.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100) / (100 – Z),     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яв. – явочная численность рабочих;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Z -  плановый процент невыходов (3 – 6%);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Разность между списочной и явочной численностью рабочих составляет численность резервных рабочих: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рез.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сп. 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яв.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контролёров и комплектовщиков рассчитывается по формуле: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к. = Всм.</w:t>
      </w:r>
      <w:r>
        <w:rPr>
          <w:b/>
          <w:sz w:val="28"/>
          <w:szCs w:val="28"/>
        </w:rPr>
        <w:t xml:space="preserve"> 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/ Нвыр. </w:t>
      </w:r>
      <w:r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Квн.,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 Нвыр. – норма выработки контролёров (комплектовщиков) в смену, шт.;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Квн. – коэффициент выполнения нормы, принимается 1,1 – 1,3.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слесарей – ремонтников определяется по формуле: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 = Ку.е.  / Кн., где  Ку.е. – количество условных единиц оборудования;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Кн. – норма обслуживания (30 штук).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Численность уборщиц определяется как отношение всей площади, которую необходимо убирать,  к норме площади на 1 человека.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у.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пл.об. /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пл.п.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данные о численности рабочих представляются в табличной форме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4 -</w:t>
      </w:r>
      <w:r>
        <w:t xml:space="preserve"> </w:t>
      </w:r>
      <w:r>
        <w:rPr>
          <w:sz w:val="28"/>
          <w:szCs w:val="28"/>
        </w:rPr>
        <w:t>Данные о численности рабочих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069"/>
        <w:gridCol w:w="1552"/>
        <w:gridCol w:w="1602"/>
        <w:gridCol w:w="1602"/>
      </w:tblGrid>
      <w:tr w:rsidR="0043732B" w:rsidTr="0043732B">
        <w:tc>
          <w:tcPr>
            <w:tcW w:w="3085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категории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оплаты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труда</w:t>
            </w:r>
          </w:p>
        </w:tc>
        <w:tc>
          <w:tcPr>
            <w:tcW w:w="155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Явочное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рабочих</w:t>
            </w:r>
          </w:p>
        </w:tc>
        <w:tc>
          <w:tcPr>
            <w:tcW w:w="160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резервных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рабочих</w:t>
            </w:r>
          </w:p>
        </w:tc>
        <w:tc>
          <w:tcPr>
            <w:tcW w:w="160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списочных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рабочих</w:t>
            </w:r>
          </w:p>
        </w:tc>
      </w:tr>
      <w:tr w:rsidR="0043732B" w:rsidTr="0043732B">
        <w:tc>
          <w:tcPr>
            <w:tcW w:w="3085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0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2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3732B" w:rsidTr="0043732B">
        <w:tc>
          <w:tcPr>
            <w:tcW w:w="3085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производственные рабочие:</w:t>
            </w:r>
          </w:p>
          <w:p w:rsidR="0043732B" w:rsidRDefault="0043732B" w:rsidP="0043732B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Швеи</w:t>
            </w:r>
          </w:p>
          <w:p w:rsidR="0043732B" w:rsidRDefault="0043732B" w:rsidP="0043732B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Контролёры</w:t>
            </w:r>
          </w:p>
          <w:p w:rsidR="0043732B" w:rsidRDefault="0043732B" w:rsidP="0043732B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Комплектовщики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  <w:p w:rsidR="0043732B" w:rsidRDefault="0043732B" w:rsidP="0043732B">
            <w:pPr>
              <w:jc w:val="both"/>
              <w:rPr>
                <w:szCs w:val="28"/>
              </w:rPr>
            </w:pP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Сдельная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Повременная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Повременная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</w:p>
        </w:tc>
        <w:tc>
          <w:tcPr>
            <w:tcW w:w="155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3085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Подсобно – вспомогательные рабочие: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  <w:p w:rsidR="0043732B" w:rsidRDefault="0043732B" w:rsidP="0043732B">
            <w:pPr>
              <w:jc w:val="both"/>
              <w:rPr>
                <w:szCs w:val="28"/>
              </w:rPr>
            </w:pPr>
          </w:p>
        </w:tc>
        <w:tc>
          <w:tcPr>
            <w:tcW w:w="155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3085" w:type="dxa"/>
          </w:tcPr>
          <w:p w:rsidR="0043732B" w:rsidRDefault="0043732B" w:rsidP="0043732B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Слесари – ремонтники</w:t>
            </w:r>
          </w:p>
          <w:p w:rsidR="0043732B" w:rsidRDefault="0043732B" w:rsidP="0043732B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Электрослесари</w:t>
            </w:r>
          </w:p>
          <w:p w:rsidR="0043732B" w:rsidRDefault="0043732B" w:rsidP="0043732B">
            <w:pPr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Уборщицы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Повременная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Повременная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Оклад</w:t>
            </w:r>
          </w:p>
        </w:tc>
        <w:tc>
          <w:tcPr>
            <w:tcW w:w="155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3085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Руководители:</w:t>
            </w:r>
          </w:p>
          <w:p w:rsidR="0043732B" w:rsidRDefault="0043732B" w:rsidP="0043732B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Мастер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 по цеху:</w:t>
            </w:r>
          </w:p>
        </w:tc>
        <w:tc>
          <w:tcPr>
            <w:tcW w:w="2069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Оклад</w:t>
            </w:r>
          </w:p>
        </w:tc>
        <w:tc>
          <w:tcPr>
            <w:tcW w:w="155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6A7114" w:rsidRDefault="006A7114" w:rsidP="0043732B">
      <w:pPr>
        <w:jc w:val="both"/>
        <w:rPr>
          <w:sz w:val="28"/>
          <w:szCs w:val="28"/>
        </w:rPr>
      </w:pPr>
    </w:p>
    <w:p w:rsidR="0043732B" w:rsidRPr="006A7114" w:rsidRDefault="006A7114" w:rsidP="0043732B">
      <w:pPr>
        <w:jc w:val="both"/>
        <w:rPr>
          <w:b/>
          <w:sz w:val="28"/>
          <w:szCs w:val="28"/>
        </w:rPr>
      </w:pPr>
      <w:r w:rsidRPr="006A7114">
        <w:rPr>
          <w:b/>
          <w:sz w:val="28"/>
          <w:szCs w:val="28"/>
        </w:rPr>
        <w:t>11.12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заработной платы представляет собой сумму предусмотренных сметой затрат на оплату труда всех работников предприятия.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Расчёт фонда заработной платы производится исходя из численности                      рабочих на предприятии и действующих систем оплаты труда.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заработной платы включает в себя основную и дополнительную                       заработную плату.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заработная плата начисляется за выполненную работу и                             отработанное время. К ней, в зависимости от применяемых форм и систем </w:t>
      </w:r>
      <w:r>
        <w:rPr>
          <w:sz w:val="28"/>
          <w:szCs w:val="28"/>
        </w:rPr>
        <w:lastRenderedPageBreak/>
        <w:t>оплаты труда, относится сдельная заработная плата за выработанную                          продукцию, повременная заработная плата за отработанные часы, премии,                     выплачиваемые по премиальной системе за качественные количественные                показатели, доплата за работу в вечернее время и т.д.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заработная плата составляет все выплаты работникам                   согласно действующему законодательству: оплата очередных и дополнительно отпусков, доплата подросткам за сокращённый рабочий день, доплаты за                      рабочее время, потраченное на выполнение общественных заданий.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Прямой фонд заработной платы сдельщиков определяется: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Фпр.сд.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сд.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Вгод,   где  Фпр.сд. – прямой фонд сдельщиков;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сд. – суммарная расценка за единицу продукции.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заработной платы повременщиков определяется: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Фпр.пов. = Тст.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Фчас.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пов.,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Тст. - часовая тарифная ставка соответствующего разряда;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Фчас. - часовой фонд рабочего времени;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пов. - численность повременщиков, чел.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Прямой фонд заработной платы работающих на окладе рассчитывается отдельно по каждой категории работников:  Фпр.ок. = Ок.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ок.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12,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Ок.  - размер оклада отдельной категории работников;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ок.  – численность работающих на окладе, чел.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Рассчитываем прямой фонд заработной платы мастера: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 премии для всех категорий работающих составляет определённый процент от прямого фонда заработной платы:  П = Фпр.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%П,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 П - премия, руб; Фпр. - прямой фонд заработной платы;     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%П – размер процента (15-30%).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Сумма прочих доплат входящих в основной фонд заработной платы.                     Определяется следующим образом:   Дпр. = Фпр.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% Дпр.,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Дпр. – сумма прочих выплат;   % Дпр.  – размер процента (2%).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Фонд основной заработной платы представляет собой сумму составляющих:    ФЗПосн. = Фпр. + П + Дпр.,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ФЗПосн. – фонд основной заработной платы;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Дополнительный фонд заработной платы (ФЗПдоп.) представляет собой определённый процент от основного фонда: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ФЗПдоп. = ФЗПосн.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% Доп.,   где  % Доп.  – размет процента (5%).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фонд заработной платы состоит из суммы основного и                                   дополнительно фондов:    ФЗПобщ. = ФЗПосн. +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ФЗПдоп.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Полученные данные заносим в таблицу 5.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5 -</w:t>
      </w:r>
      <w:r>
        <w:t xml:space="preserve"> </w:t>
      </w:r>
      <w:r>
        <w:rPr>
          <w:sz w:val="28"/>
          <w:szCs w:val="28"/>
        </w:rPr>
        <w:t>Расчёт фонда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76"/>
        <w:gridCol w:w="1735"/>
        <w:gridCol w:w="2196"/>
        <w:gridCol w:w="1535"/>
      </w:tblGrid>
      <w:tr w:rsidR="0043732B" w:rsidTr="0043732B">
        <w:trPr>
          <w:cantSplit/>
        </w:trPr>
        <w:tc>
          <w:tcPr>
            <w:tcW w:w="2628" w:type="dxa"/>
            <w:vMerge w:val="restart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категории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работников</w:t>
            </w:r>
          </w:p>
        </w:tc>
        <w:tc>
          <w:tcPr>
            <w:tcW w:w="1476" w:type="dxa"/>
            <w:vMerge w:val="restart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рабочих,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5466" w:type="dxa"/>
            <w:gridSpan w:val="3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Фонд заработной платы, руб.</w:t>
            </w:r>
          </w:p>
        </w:tc>
      </w:tr>
      <w:tr w:rsidR="0043732B" w:rsidTr="0043732B">
        <w:trPr>
          <w:cantSplit/>
        </w:trPr>
        <w:tc>
          <w:tcPr>
            <w:tcW w:w="2628" w:type="dxa"/>
            <w:vMerge/>
          </w:tcPr>
          <w:p w:rsidR="0043732B" w:rsidRDefault="0043732B" w:rsidP="0043732B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  <w:vMerge/>
          </w:tcPr>
          <w:p w:rsidR="0043732B" w:rsidRDefault="0043732B" w:rsidP="0043732B">
            <w:pPr>
              <w:jc w:val="center"/>
              <w:rPr>
                <w:szCs w:val="28"/>
              </w:rPr>
            </w:pPr>
          </w:p>
        </w:tc>
        <w:tc>
          <w:tcPr>
            <w:tcW w:w="1735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</w:t>
            </w:r>
          </w:p>
        </w:tc>
        <w:tc>
          <w:tcPr>
            <w:tcW w:w="2196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дополнительный</w:t>
            </w:r>
          </w:p>
        </w:tc>
        <w:tc>
          <w:tcPr>
            <w:tcW w:w="1535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</w:t>
            </w:r>
          </w:p>
        </w:tc>
      </w:tr>
      <w:tr w:rsidR="0043732B" w:rsidTr="0043732B">
        <w:trPr>
          <w:trHeight w:val="710"/>
        </w:trPr>
        <w:tc>
          <w:tcPr>
            <w:tcW w:w="262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производственные рабочие</w:t>
            </w:r>
          </w:p>
        </w:tc>
        <w:tc>
          <w:tcPr>
            <w:tcW w:w="1476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262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Подсобно – вспомогательные  рабочие</w:t>
            </w:r>
          </w:p>
        </w:tc>
        <w:tc>
          <w:tcPr>
            <w:tcW w:w="1476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262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</w:p>
        </w:tc>
        <w:tc>
          <w:tcPr>
            <w:tcW w:w="1476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(Зср.мес.) рассчитывается по формуле: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Зср.мес.= (ФЗПобщ.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сп.) / 12</w:t>
      </w:r>
    </w:p>
    <w:p w:rsidR="006A7114" w:rsidRPr="00C07940" w:rsidRDefault="006A7114" w:rsidP="0043732B">
      <w:pPr>
        <w:jc w:val="both"/>
        <w:rPr>
          <w:sz w:val="28"/>
          <w:szCs w:val="28"/>
        </w:rPr>
      </w:pPr>
    </w:p>
    <w:p w:rsidR="0043732B" w:rsidRPr="006A7114" w:rsidRDefault="006A7114" w:rsidP="006A7114">
      <w:pPr>
        <w:pStyle w:val="3"/>
        <w:spacing w:line="360" w:lineRule="auto"/>
        <w:jc w:val="left"/>
        <w:rPr>
          <w:b/>
        </w:rPr>
      </w:pPr>
      <w:r>
        <w:rPr>
          <w:b/>
        </w:rPr>
        <w:t>14.12</w:t>
      </w:r>
    </w:p>
    <w:p w:rsidR="0043732B" w:rsidRDefault="0043732B" w:rsidP="0043732B">
      <w:pPr>
        <w:pStyle w:val="3"/>
        <w:spacing w:line="360" w:lineRule="auto"/>
      </w:pPr>
      <w:r>
        <w:t>3 Расчёт себестоимости изделия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Плановая себестоимость изделия определяется по данным расчёта затрат отдельных по каждой статье калькуляции.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Затраты на основной и вспомогательный материал планируется с учётом удельных норм расхода и на единицу продукции и цены за единицу изделия. Результаты расчётов по статье Основные и вспомогательные материалы                  представляются в табличной форме (таблица 6).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6-</w:t>
      </w:r>
      <w:r>
        <w:t xml:space="preserve"> </w:t>
      </w:r>
      <w:r>
        <w:rPr>
          <w:sz w:val="28"/>
          <w:szCs w:val="28"/>
        </w:rPr>
        <w:t>Основные и вспомогательные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92"/>
        <w:gridCol w:w="888"/>
        <w:gridCol w:w="1915"/>
        <w:gridCol w:w="1135"/>
      </w:tblGrid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Материалы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за единицу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измерения, руб.</w:t>
            </w:r>
          </w:p>
        </w:tc>
        <w:tc>
          <w:tcPr>
            <w:tcW w:w="1135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Основная ткань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Подкладочная ткань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Приклад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Фурнитура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Транспортно – заготовительные</w:t>
            </w:r>
          </w:p>
          <w:p w:rsidR="0043732B" w:rsidRDefault="0043732B" w:rsidP="0043732B">
            <w:pPr>
              <w:tabs>
                <w:tab w:val="center" w:pos="1811"/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расходы</w:t>
            </w:r>
            <w:r>
              <w:rPr>
                <w:szCs w:val="28"/>
              </w:rPr>
              <w:tab/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Уценка маломерных остатков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424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Отходы (вычитаются)</w:t>
            </w: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  <w:tr w:rsidR="0043732B" w:rsidTr="0043732B">
        <w:tc>
          <w:tcPr>
            <w:tcW w:w="8343" w:type="dxa"/>
            <w:gridSpan w:val="4"/>
          </w:tcPr>
          <w:p w:rsidR="0043732B" w:rsidRDefault="0043732B" w:rsidP="0043732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Итого:</w:t>
            </w:r>
          </w:p>
        </w:tc>
        <w:tc>
          <w:tcPr>
            <w:tcW w:w="1135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Транспортно – заготовительные расходы, связанные с покупкой и доставкой материалов рассчитываются на единицу продукции, исходя из предусмотренного процента от стоимости основных материалов: ткани верха и подкладки.  Рзаг. = С осн.мат.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% Рзаг.,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где   Р заг. - транспортно – заготовительные расходы;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осн.мат. – стоимость основных материалов, руб.;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% Р заг. – процент отчисления на транспортно – заготовительные расходы.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Аналогично рассчитываются затраты возникшие в связи с уценкой                         маломерных остатков (Ум.о.) и стоимость весовых отходов (Во.)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м.о. = С осн.мат.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% Ум.о.; 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Во. = С осн.мат.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% Во.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Затраты по всем статьям калькуляции рассчитываются исходя из процента на них от основной заработной платы, а налоги и исчисления включены в              калькуляцию от суммы  основной и дополнительной заработной платы. </w:t>
      </w:r>
      <w:r>
        <w:rPr>
          <w:sz w:val="28"/>
          <w:szCs w:val="28"/>
        </w:rPr>
        <w:lastRenderedPageBreak/>
        <w:t>Количество статей калькуляции и их процентные ставки принимаются по данным предприятия нормативных документах. Сумма расходов по 1 – 9 статьям                     калькуляции составляет производственную себестоимость изделия.                                Непроизводственные расходы рассчитываются по проценту на них от                       производственной себестоимости.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производственной себестоимости, внепроизводственных расходов и отчислений в инновационный фонд составляет полную себестоимость изделия. Результаты всех производственных по её определению расчётов отражаются в таблице 7.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7 -</w:t>
      </w:r>
      <w:r>
        <w:t xml:space="preserve"> </w:t>
      </w:r>
      <w:r>
        <w:rPr>
          <w:sz w:val="28"/>
          <w:szCs w:val="28"/>
        </w:rPr>
        <w:t>Калькуляция себестоимости предприятия изготовителя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24"/>
        <w:gridCol w:w="1719"/>
      </w:tblGrid>
      <w:tr w:rsidR="0043732B" w:rsidTr="0043732B">
        <w:tc>
          <w:tcPr>
            <w:tcW w:w="6204" w:type="dxa"/>
          </w:tcPr>
          <w:p w:rsidR="0043732B" w:rsidRDefault="0043732B" w:rsidP="0043732B">
            <w:pPr>
              <w:jc w:val="center"/>
            </w:pPr>
            <w:r>
              <w:t>Статья калькуляции</w:t>
            </w:r>
          </w:p>
        </w:tc>
        <w:tc>
          <w:tcPr>
            <w:tcW w:w="1824" w:type="dxa"/>
          </w:tcPr>
          <w:p w:rsidR="0043732B" w:rsidRDefault="0043732B" w:rsidP="0043732B">
            <w:pPr>
              <w:jc w:val="center"/>
            </w:pPr>
            <w:r>
              <w:t>Норматив</w:t>
            </w:r>
          </w:p>
          <w:p w:rsidR="0043732B" w:rsidRDefault="0043732B" w:rsidP="0043732B">
            <w:pPr>
              <w:jc w:val="center"/>
            </w:pPr>
            <w:r>
              <w:t>отчислений, %</w:t>
            </w:r>
          </w:p>
        </w:tc>
        <w:tc>
          <w:tcPr>
            <w:tcW w:w="1719" w:type="dxa"/>
          </w:tcPr>
          <w:p w:rsidR="0043732B" w:rsidRDefault="0043732B" w:rsidP="0043732B">
            <w:pPr>
              <w:jc w:val="center"/>
            </w:pPr>
            <w:r>
              <w:t>Сумма затрат, руб.</w:t>
            </w:r>
          </w:p>
        </w:tc>
      </w:tr>
      <w:tr w:rsidR="0043732B" w:rsidTr="0043732B">
        <w:tc>
          <w:tcPr>
            <w:tcW w:w="6204" w:type="dxa"/>
          </w:tcPr>
          <w:p w:rsidR="0043732B" w:rsidRDefault="0043732B" w:rsidP="0043732B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43732B" w:rsidRDefault="0043732B" w:rsidP="0043732B">
            <w:pPr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43732B" w:rsidRDefault="0043732B" w:rsidP="0043732B">
            <w:pPr>
              <w:jc w:val="center"/>
            </w:pPr>
            <w:r>
              <w:t>3</w:t>
            </w:r>
          </w:p>
        </w:tc>
      </w:tr>
      <w:tr w:rsidR="0043732B" w:rsidTr="0043732B">
        <w:tc>
          <w:tcPr>
            <w:tcW w:w="6204" w:type="dxa"/>
          </w:tcPr>
          <w:p w:rsidR="0043732B" w:rsidRDefault="0043732B" w:rsidP="0043732B">
            <w:pPr>
              <w:numPr>
                <w:ilvl w:val="0"/>
                <w:numId w:val="4"/>
              </w:numPr>
              <w:jc w:val="both"/>
            </w:pPr>
            <w:r>
              <w:t xml:space="preserve">Основные и вспомогательные   </w:t>
            </w:r>
          </w:p>
          <w:p w:rsidR="0043732B" w:rsidRDefault="0043732B" w:rsidP="0043732B">
            <w:pPr>
              <w:ind w:left="720"/>
              <w:jc w:val="both"/>
            </w:pPr>
            <w:r>
              <w:t>материалы</w:t>
            </w:r>
          </w:p>
          <w:p w:rsidR="0043732B" w:rsidRDefault="0043732B" w:rsidP="0043732B">
            <w:pPr>
              <w:jc w:val="both"/>
            </w:pPr>
            <w:r>
              <w:t xml:space="preserve">      2. Основная заработная плата</w:t>
            </w:r>
          </w:p>
          <w:p w:rsidR="0043732B" w:rsidRDefault="0043732B" w:rsidP="0043732B">
            <w:pPr>
              <w:jc w:val="both"/>
            </w:pPr>
            <w:r>
              <w:t xml:space="preserve">      3. Дополнительная заработная плата</w:t>
            </w:r>
          </w:p>
          <w:p w:rsidR="0043732B" w:rsidRDefault="0043732B" w:rsidP="0043732B">
            <w:pPr>
              <w:jc w:val="both"/>
            </w:pPr>
            <w:r>
              <w:t xml:space="preserve">      4. Отчисления в фонд социальной  защиты населения</w:t>
            </w:r>
          </w:p>
          <w:p w:rsidR="0043732B" w:rsidRDefault="0043732B" w:rsidP="0043732B">
            <w:pPr>
              <w:jc w:val="both"/>
            </w:pPr>
            <w:r>
              <w:t xml:space="preserve">      5. Отчисления в пенсионный фонд и в  фонд занятости населения</w:t>
            </w:r>
          </w:p>
          <w:p w:rsidR="0043732B" w:rsidRDefault="0043732B" w:rsidP="0043732B">
            <w:pPr>
              <w:jc w:val="both"/>
            </w:pPr>
            <w:r>
              <w:t xml:space="preserve">      6. Топливо и энергия на технологические цели</w:t>
            </w:r>
          </w:p>
          <w:p w:rsidR="0043732B" w:rsidRDefault="0043732B" w:rsidP="0043732B">
            <w:pPr>
              <w:jc w:val="both"/>
            </w:pPr>
            <w:r>
              <w:t xml:space="preserve">      7. Расходы на подготовку и освоение  производства</w:t>
            </w:r>
          </w:p>
          <w:p w:rsidR="0043732B" w:rsidRDefault="0043732B" w:rsidP="0043732B">
            <w:pPr>
              <w:jc w:val="both"/>
            </w:pPr>
            <w:r>
              <w:t xml:space="preserve">      8. Общепроизводственные расходы</w:t>
            </w:r>
          </w:p>
          <w:p w:rsidR="0043732B" w:rsidRDefault="0043732B" w:rsidP="0043732B">
            <w:pPr>
              <w:jc w:val="both"/>
            </w:pPr>
            <w:r>
              <w:t xml:space="preserve">      9. Общехозяйственные расходы</w:t>
            </w:r>
          </w:p>
          <w:p w:rsidR="0043732B" w:rsidRDefault="0043732B" w:rsidP="0043732B">
            <w:pPr>
              <w:jc w:val="both"/>
            </w:pPr>
            <w:r>
              <w:t xml:space="preserve">                                      Итого производственная стоимость</w:t>
            </w:r>
          </w:p>
          <w:p w:rsidR="0043732B" w:rsidRDefault="0043732B" w:rsidP="0043732B">
            <w:pPr>
              <w:jc w:val="both"/>
            </w:pPr>
            <w:r>
              <w:t xml:space="preserve">      10. Внепроизводственные расходы</w:t>
            </w:r>
          </w:p>
          <w:p w:rsidR="0043732B" w:rsidRDefault="0043732B" w:rsidP="0043732B">
            <w:pPr>
              <w:jc w:val="both"/>
            </w:pPr>
            <w:r>
              <w:t xml:space="preserve">      11.Отчисления в инновационный  фонд</w:t>
            </w:r>
          </w:p>
        </w:tc>
        <w:tc>
          <w:tcPr>
            <w:tcW w:w="1824" w:type="dxa"/>
          </w:tcPr>
          <w:p w:rsidR="0043732B" w:rsidRDefault="0043732B" w:rsidP="0043732B">
            <w:pPr>
              <w:jc w:val="both"/>
            </w:pPr>
          </w:p>
          <w:p w:rsidR="0043732B" w:rsidRDefault="0043732B" w:rsidP="0043732B">
            <w:pPr>
              <w:jc w:val="both"/>
            </w:pPr>
          </w:p>
          <w:p w:rsidR="0043732B" w:rsidRDefault="0043732B" w:rsidP="0043732B">
            <w:pPr>
              <w:jc w:val="both"/>
            </w:pPr>
          </w:p>
          <w:p w:rsidR="0043732B" w:rsidRDefault="0043732B" w:rsidP="0043732B">
            <w:pPr>
              <w:jc w:val="both"/>
            </w:pPr>
          </w:p>
          <w:p w:rsidR="0043732B" w:rsidRDefault="0043732B" w:rsidP="0043732B">
            <w:pPr>
              <w:jc w:val="center"/>
            </w:pPr>
            <w:r>
              <w:t>35</w:t>
            </w:r>
          </w:p>
          <w:p w:rsidR="0043732B" w:rsidRDefault="0043732B" w:rsidP="0043732B">
            <w:pPr>
              <w:jc w:val="center"/>
            </w:pPr>
            <w:r>
              <w:t>1,5</w:t>
            </w:r>
          </w:p>
          <w:p w:rsidR="0043732B" w:rsidRDefault="0043732B" w:rsidP="0043732B">
            <w:pPr>
              <w:jc w:val="center"/>
            </w:pPr>
          </w:p>
          <w:p w:rsidR="0043732B" w:rsidRDefault="0043732B" w:rsidP="0043732B">
            <w:pPr>
              <w:jc w:val="center"/>
            </w:pPr>
            <w:r>
              <w:t>10</w:t>
            </w:r>
          </w:p>
          <w:p w:rsidR="0043732B" w:rsidRDefault="0043732B" w:rsidP="0043732B">
            <w:pPr>
              <w:jc w:val="center"/>
            </w:pPr>
            <w:r>
              <w:t>10</w:t>
            </w:r>
          </w:p>
          <w:p w:rsidR="0043732B" w:rsidRDefault="0043732B" w:rsidP="0043732B">
            <w:pPr>
              <w:jc w:val="center"/>
            </w:pPr>
            <w:r>
              <w:t>30</w:t>
            </w:r>
          </w:p>
          <w:p w:rsidR="0043732B" w:rsidRDefault="0043732B" w:rsidP="0043732B">
            <w:pPr>
              <w:jc w:val="center"/>
            </w:pPr>
            <w:r>
              <w:t>70</w:t>
            </w:r>
          </w:p>
          <w:p w:rsidR="0043732B" w:rsidRDefault="0043732B" w:rsidP="0043732B">
            <w:pPr>
              <w:jc w:val="center"/>
            </w:pPr>
          </w:p>
          <w:p w:rsidR="0043732B" w:rsidRDefault="0043732B" w:rsidP="0043732B">
            <w:pPr>
              <w:jc w:val="center"/>
            </w:pPr>
            <w:r>
              <w:t>2</w:t>
            </w:r>
          </w:p>
          <w:p w:rsidR="0043732B" w:rsidRDefault="0043732B" w:rsidP="0043732B">
            <w:pPr>
              <w:jc w:val="center"/>
            </w:pPr>
            <w:r>
              <w:t>0,25</w:t>
            </w:r>
          </w:p>
        </w:tc>
        <w:tc>
          <w:tcPr>
            <w:tcW w:w="1719" w:type="dxa"/>
          </w:tcPr>
          <w:p w:rsidR="0043732B" w:rsidRDefault="0043732B" w:rsidP="0043732B">
            <w:pPr>
              <w:jc w:val="both"/>
              <w:rPr>
                <w:sz w:val="28"/>
              </w:rPr>
            </w:pPr>
          </w:p>
        </w:tc>
      </w:tr>
      <w:tr w:rsidR="0043732B" w:rsidTr="0043732B">
        <w:tc>
          <w:tcPr>
            <w:tcW w:w="9747" w:type="dxa"/>
            <w:gridSpan w:val="3"/>
          </w:tcPr>
          <w:p w:rsidR="0043732B" w:rsidRDefault="0043732B" w:rsidP="0043732B">
            <w:pPr>
              <w:jc w:val="both"/>
            </w:pPr>
            <w:r>
              <w:t xml:space="preserve">                                                 Всего Полная себестоимость                                                                           </w:t>
            </w:r>
          </w:p>
        </w:tc>
      </w:tr>
    </w:tbl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заработная плата (Зосн) рассчитывается следующим образом: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Зосн. = ФЗПобщ. / Вгод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Дополнительная заработная плата (Здоп), включающая дополнительную заработную плату всех производственных рабочих предприятия, которая                     приходится на единицу изделия, рассчитывается: 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Здоп. = Зосн.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5 / 100 </w:t>
      </w:r>
    </w:p>
    <w:p w:rsidR="006A7114" w:rsidRDefault="006A7114" w:rsidP="0043732B">
      <w:pPr>
        <w:jc w:val="both"/>
        <w:rPr>
          <w:sz w:val="28"/>
          <w:szCs w:val="28"/>
        </w:rPr>
      </w:pPr>
    </w:p>
    <w:p w:rsidR="0043732B" w:rsidRPr="006A7114" w:rsidRDefault="006A7114" w:rsidP="0043732B">
      <w:pPr>
        <w:jc w:val="both"/>
        <w:rPr>
          <w:b/>
          <w:sz w:val="28"/>
          <w:szCs w:val="28"/>
        </w:rPr>
      </w:pPr>
      <w:r w:rsidRPr="006A7114">
        <w:rPr>
          <w:b/>
          <w:sz w:val="28"/>
          <w:szCs w:val="28"/>
        </w:rPr>
        <w:t>15.12</w:t>
      </w:r>
    </w:p>
    <w:p w:rsidR="0043732B" w:rsidRDefault="0043732B" w:rsidP="0043732B">
      <w:pPr>
        <w:pStyle w:val="3"/>
        <w:spacing w:line="360" w:lineRule="auto"/>
      </w:pPr>
      <w:r>
        <w:t>4. Расчёт отпускной цены изделия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разработке цен в Республике Беларусь все субъекты                                 хозяйствования должны соблюдать порядок ценообразования. Определённым положением о порядке формирования цен и тарифов определено, что                            отпускные цены на продукцию производственно – технического назначения, товары народного потребления и тарифы на услуги формируются на основе калькуляции себестоимости установленных законом налогов и прибыли с учёта качества продукции и конъюнктуры рынка.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Цотп. = С + П + НДС,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  С - себестоимость;   П – планируемая прибыль;</w:t>
      </w:r>
    </w:p>
    <w:p w:rsidR="0043732B" w:rsidRPr="00BC0E5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НДС – налог на добавленную стоимость (20%);   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Pr="006A7114" w:rsidRDefault="006A7114" w:rsidP="0043732B">
      <w:pPr>
        <w:jc w:val="both"/>
        <w:rPr>
          <w:b/>
          <w:sz w:val="28"/>
          <w:szCs w:val="28"/>
        </w:rPr>
      </w:pPr>
      <w:r w:rsidRPr="006A7114">
        <w:rPr>
          <w:b/>
          <w:sz w:val="28"/>
          <w:szCs w:val="28"/>
        </w:rPr>
        <w:t>16.12</w:t>
      </w:r>
    </w:p>
    <w:p w:rsidR="0043732B" w:rsidRPr="00DD5A7C" w:rsidRDefault="0043732B" w:rsidP="0043732B">
      <w:pPr>
        <w:jc w:val="center"/>
        <w:rPr>
          <w:sz w:val="28"/>
          <w:szCs w:val="28"/>
        </w:rPr>
      </w:pPr>
      <w:r w:rsidRPr="00DD5A7C">
        <w:rPr>
          <w:sz w:val="28"/>
          <w:szCs w:val="28"/>
        </w:rPr>
        <w:t>5. Расчёт показателей экономической эффективности проектируемого потока</w:t>
      </w:r>
    </w:p>
    <w:p w:rsidR="0043732B" w:rsidRDefault="0043732B" w:rsidP="0043732B">
      <w:pPr>
        <w:jc w:val="both"/>
        <w:rPr>
          <w:b/>
          <w:i/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 товарной продукции в отпускных ценах  рассчитывается по формуле:    ТП = Цотп. </w:t>
      </w:r>
      <w:r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Кс </w:t>
      </w:r>
      <w:r>
        <w:rPr>
          <w:b/>
          <w:sz w:val="28"/>
          <w:szCs w:val="28"/>
        </w:rPr>
        <w:t>·</w:t>
      </w:r>
      <w:r>
        <w:rPr>
          <w:sz w:val="28"/>
          <w:szCs w:val="28"/>
        </w:rPr>
        <w:t xml:space="preserve">  В</w:t>
      </w:r>
      <w:r w:rsidRPr="00AA52FC">
        <w:rPr>
          <w:color w:val="FF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Затраты на один рубль товарной продукции определяются: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З1ТП = С / Цотп.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 xml:space="preserve">Кс 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Рентабельность производственной продукции определяется: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(П / С) </w:t>
      </w:r>
    </w:p>
    <w:p w:rsidR="0043732B" w:rsidRDefault="0043732B" w:rsidP="0043732B">
      <w:pPr>
        <w:pStyle w:val="3"/>
        <w:spacing w:line="360" w:lineRule="auto"/>
      </w:pPr>
      <w:r>
        <w:t>6. Технико-экономические показатели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технико-экономические показатели, рассчитанные в курсовой работе сводятся в итоговой таблице 8.  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8 - Технико-экономические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186"/>
      </w:tblGrid>
      <w:tr w:rsidR="0043732B" w:rsidTr="0043732B">
        <w:tc>
          <w:tcPr>
            <w:tcW w:w="4788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2340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</w:tc>
        <w:tc>
          <w:tcPr>
            <w:tcW w:w="2186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</w:tr>
      <w:tr w:rsidR="0043732B" w:rsidTr="0043732B">
        <w:tc>
          <w:tcPr>
            <w:tcW w:w="4788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6" w:type="dxa"/>
          </w:tcPr>
          <w:p w:rsidR="0043732B" w:rsidRDefault="0043732B" w:rsidP="0043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3732B" w:rsidTr="0043732B">
        <w:tc>
          <w:tcPr>
            <w:tcW w:w="4788" w:type="dxa"/>
          </w:tcPr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Выпуск продукции: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 натуральном выражении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 отпускных ценах первым сортом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Списочная численность:</w:t>
            </w:r>
          </w:p>
          <w:p w:rsidR="0043732B" w:rsidRPr="00DD5A7C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рабочих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руководителей</w:t>
            </w:r>
          </w:p>
          <w:p w:rsidR="0043732B" w:rsidRDefault="0043732B" w:rsidP="00437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фонд заработной платы</w:t>
            </w:r>
          </w:p>
          <w:p w:rsidR="0043732B" w:rsidRPr="00DD5A7C" w:rsidRDefault="0043732B" w:rsidP="0043732B">
            <w:pPr>
              <w:jc w:val="both"/>
              <w:rPr>
                <w:szCs w:val="28"/>
              </w:rPr>
            </w:pPr>
            <w:r w:rsidRPr="00DD5A7C">
              <w:rPr>
                <w:szCs w:val="28"/>
              </w:rPr>
              <w:t>Среднемесячная заработная плата</w:t>
            </w:r>
          </w:p>
          <w:p w:rsidR="0043732B" w:rsidRPr="00DD5A7C" w:rsidRDefault="0043732B" w:rsidP="0043732B">
            <w:pPr>
              <w:jc w:val="both"/>
              <w:rPr>
                <w:szCs w:val="28"/>
              </w:rPr>
            </w:pPr>
            <w:r w:rsidRPr="00DD5A7C">
              <w:rPr>
                <w:szCs w:val="28"/>
              </w:rPr>
              <w:t>Себестоимость единицы изделия</w:t>
            </w:r>
          </w:p>
          <w:p w:rsidR="0043732B" w:rsidRPr="00DD5A7C" w:rsidRDefault="0043732B" w:rsidP="0043732B">
            <w:pPr>
              <w:jc w:val="both"/>
              <w:rPr>
                <w:szCs w:val="28"/>
              </w:rPr>
            </w:pPr>
            <w:r w:rsidRPr="00DD5A7C">
              <w:rPr>
                <w:szCs w:val="28"/>
              </w:rPr>
              <w:t>Затраты на 1 рубль товарной продукции</w:t>
            </w:r>
          </w:p>
          <w:p w:rsidR="0043732B" w:rsidRPr="00DD5A7C" w:rsidRDefault="0043732B" w:rsidP="0043732B">
            <w:pPr>
              <w:jc w:val="both"/>
              <w:rPr>
                <w:szCs w:val="28"/>
              </w:rPr>
            </w:pPr>
            <w:r w:rsidRPr="00DD5A7C">
              <w:rPr>
                <w:szCs w:val="28"/>
              </w:rPr>
              <w:t>Рентабельность</w:t>
            </w:r>
          </w:p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  <w:r w:rsidRPr="00DD5A7C">
              <w:rPr>
                <w:szCs w:val="28"/>
              </w:rPr>
              <w:t>Цена за единицу продукции</w:t>
            </w:r>
          </w:p>
        </w:tc>
        <w:tc>
          <w:tcPr>
            <w:tcW w:w="2340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43732B" w:rsidRDefault="0043732B" w:rsidP="0043732B">
            <w:pPr>
              <w:jc w:val="both"/>
              <w:rPr>
                <w:sz w:val="28"/>
                <w:szCs w:val="28"/>
              </w:rPr>
            </w:pPr>
          </w:p>
        </w:tc>
      </w:tr>
    </w:tbl>
    <w:p w:rsidR="006A7114" w:rsidRDefault="006A7114" w:rsidP="006A7114">
      <w:pPr>
        <w:jc w:val="both"/>
        <w:rPr>
          <w:b/>
          <w:sz w:val="28"/>
          <w:szCs w:val="28"/>
        </w:rPr>
      </w:pPr>
    </w:p>
    <w:p w:rsidR="006A7114" w:rsidRDefault="006A7114" w:rsidP="006A7114">
      <w:pPr>
        <w:jc w:val="both"/>
        <w:rPr>
          <w:b/>
          <w:sz w:val="28"/>
          <w:szCs w:val="28"/>
        </w:rPr>
      </w:pPr>
    </w:p>
    <w:p w:rsidR="006A7114" w:rsidRPr="006A7114" w:rsidRDefault="006A7114" w:rsidP="006A7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17.12</w:t>
      </w:r>
    </w:p>
    <w:p w:rsidR="0043732B" w:rsidRPr="006A7114" w:rsidRDefault="0043732B" w:rsidP="0043732B">
      <w:pPr>
        <w:spacing w:line="360" w:lineRule="auto"/>
        <w:jc w:val="both"/>
        <w:rPr>
          <w:b/>
          <w:sz w:val="28"/>
          <w:szCs w:val="28"/>
        </w:rPr>
      </w:pPr>
    </w:p>
    <w:p w:rsidR="0043732B" w:rsidRDefault="0043732B" w:rsidP="0043732B">
      <w:pPr>
        <w:pStyle w:val="3"/>
        <w:spacing w:line="360" w:lineRule="auto"/>
      </w:pPr>
      <w:r>
        <w:t>Заключение</w:t>
      </w:r>
    </w:p>
    <w:p w:rsidR="0043732B" w:rsidRDefault="0043732B" w:rsidP="0043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этой части курсовой работы делается вывод об экономической                        эффективности проектируемого потока исходя из результатов расчёта                          технико-экономических показателей.</w:t>
      </w:r>
    </w:p>
    <w:p w:rsidR="0043732B" w:rsidRDefault="0043732B" w:rsidP="0043732B">
      <w:pPr>
        <w:jc w:val="both"/>
        <w:rPr>
          <w:sz w:val="28"/>
          <w:szCs w:val="28"/>
        </w:rPr>
      </w:pPr>
    </w:p>
    <w:p w:rsidR="0043732B" w:rsidRPr="00A722E3" w:rsidRDefault="0043732B" w:rsidP="0043732B">
      <w:pPr>
        <w:spacing w:before="120"/>
        <w:ind w:left="-567" w:firstLine="567"/>
        <w:rPr>
          <w:sz w:val="28"/>
          <w:szCs w:val="28"/>
        </w:rPr>
      </w:pPr>
    </w:p>
    <w:p w:rsidR="0043732B" w:rsidRDefault="0043732B" w:rsidP="0043732B">
      <w:pPr>
        <w:ind w:left="-567" w:firstLine="567"/>
        <w:jc w:val="both"/>
        <w:rPr>
          <w:sz w:val="28"/>
          <w:szCs w:val="28"/>
        </w:rPr>
      </w:pPr>
    </w:p>
    <w:p w:rsidR="0043732B" w:rsidRDefault="0043732B"/>
    <w:sectPr w:rsidR="0043732B" w:rsidSect="00437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904"/>
    <w:multiLevelType w:val="hybridMultilevel"/>
    <w:tmpl w:val="EE6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2A10"/>
    <w:multiLevelType w:val="hybridMultilevel"/>
    <w:tmpl w:val="501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7884"/>
    <w:multiLevelType w:val="hybridMultilevel"/>
    <w:tmpl w:val="C76A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5497C"/>
    <w:multiLevelType w:val="hybridMultilevel"/>
    <w:tmpl w:val="7496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E7D68"/>
    <w:multiLevelType w:val="hybridMultilevel"/>
    <w:tmpl w:val="338004DC"/>
    <w:lvl w:ilvl="0" w:tplc="54A234E8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6F2C392A"/>
    <w:multiLevelType w:val="hybridMultilevel"/>
    <w:tmpl w:val="8B4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732B"/>
    <w:rsid w:val="00185A2B"/>
    <w:rsid w:val="00197A50"/>
    <w:rsid w:val="00314E65"/>
    <w:rsid w:val="0043732B"/>
    <w:rsid w:val="00455459"/>
    <w:rsid w:val="004E02B9"/>
    <w:rsid w:val="0065753E"/>
    <w:rsid w:val="006A7114"/>
    <w:rsid w:val="008C3D42"/>
    <w:rsid w:val="00974D3E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01E"/>
  <w15:docId w15:val="{6EADEF73-E193-414F-B651-C76F3A5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32B"/>
    <w:pPr>
      <w:keepNext/>
      <w:shd w:val="clear" w:color="auto" w:fill="FFFFFF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732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373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32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373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37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373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37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</cp:lastModifiedBy>
  <cp:revision>4</cp:revision>
  <dcterms:created xsi:type="dcterms:W3CDTF">2020-12-16T06:50:00Z</dcterms:created>
  <dcterms:modified xsi:type="dcterms:W3CDTF">2020-12-16T07:10:00Z</dcterms:modified>
</cp:coreProperties>
</file>