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F4E" w:rsidRDefault="00301C90" w:rsidP="00C50F4E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333333"/>
          <w:sz w:val="34"/>
          <w:szCs w:val="34"/>
        </w:rPr>
      </w:pPr>
      <w:r>
        <w:rPr>
          <w:rStyle w:val="a5"/>
          <w:color w:val="333333"/>
          <w:sz w:val="34"/>
          <w:szCs w:val="34"/>
        </w:rPr>
        <w:t>Отчет попечительского совета</w:t>
      </w:r>
      <w:r>
        <w:rPr>
          <w:rFonts w:ascii="Helvetica" w:hAnsi="Helvetica"/>
          <w:color w:val="333333"/>
        </w:rPr>
        <w:br/>
      </w:r>
      <w:r>
        <w:rPr>
          <w:rStyle w:val="a5"/>
          <w:color w:val="333333"/>
          <w:sz w:val="34"/>
          <w:szCs w:val="34"/>
        </w:rPr>
        <w:t>УО «</w:t>
      </w:r>
      <w:proofErr w:type="spellStart"/>
      <w:r>
        <w:rPr>
          <w:rStyle w:val="a5"/>
          <w:color w:val="333333"/>
          <w:sz w:val="34"/>
          <w:szCs w:val="34"/>
        </w:rPr>
        <w:t>Бобруйский</w:t>
      </w:r>
      <w:proofErr w:type="spellEnd"/>
      <w:r>
        <w:rPr>
          <w:rStyle w:val="a5"/>
          <w:color w:val="333333"/>
          <w:sz w:val="34"/>
          <w:szCs w:val="34"/>
        </w:rPr>
        <w:t xml:space="preserve"> государственный </w:t>
      </w:r>
      <w:r>
        <w:rPr>
          <w:rStyle w:val="a5"/>
          <w:color w:val="333333"/>
          <w:sz w:val="34"/>
          <w:szCs w:val="34"/>
        </w:rPr>
        <w:t>технологический колледж</w:t>
      </w:r>
      <w:r>
        <w:rPr>
          <w:rStyle w:val="a5"/>
          <w:color w:val="333333"/>
          <w:sz w:val="34"/>
          <w:szCs w:val="34"/>
        </w:rPr>
        <w:t>»</w:t>
      </w:r>
      <w:r>
        <w:rPr>
          <w:rFonts w:ascii="Helvetica" w:hAnsi="Helvetica"/>
          <w:color w:val="333333"/>
        </w:rPr>
        <w:br/>
      </w:r>
      <w:r>
        <w:rPr>
          <w:rStyle w:val="a5"/>
          <w:color w:val="333333"/>
          <w:sz w:val="34"/>
          <w:szCs w:val="34"/>
        </w:rPr>
        <w:t xml:space="preserve">о расходовании денежных средств </w:t>
      </w:r>
    </w:p>
    <w:p w:rsidR="00301C90" w:rsidRDefault="00301C90" w:rsidP="00C50F4E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333333"/>
          <w:sz w:val="34"/>
          <w:szCs w:val="34"/>
        </w:rPr>
      </w:pPr>
      <w:r>
        <w:rPr>
          <w:rStyle w:val="a5"/>
          <w:color w:val="333333"/>
          <w:sz w:val="34"/>
          <w:szCs w:val="34"/>
        </w:rPr>
        <w:t xml:space="preserve">за </w:t>
      </w:r>
      <w:r>
        <w:rPr>
          <w:rStyle w:val="a5"/>
          <w:color w:val="333333"/>
          <w:sz w:val="34"/>
          <w:szCs w:val="34"/>
        </w:rPr>
        <w:t>период с января</w:t>
      </w:r>
      <w:r>
        <w:rPr>
          <w:rStyle w:val="a5"/>
          <w:color w:val="333333"/>
          <w:sz w:val="34"/>
          <w:szCs w:val="34"/>
        </w:rPr>
        <w:t xml:space="preserve"> </w:t>
      </w:r>
      <w:r>
        <w:rPr>
          <w:rStyle w:val="a5"/>
          <w:color w:val="333333"/>
          <w:sz w:val="34"/>
          <w:szCs w:val="34"/>
        </w:rPr>
        <w:t xml:space="preserve">по июнь </w:t>
      </w:r>
      <w:r>
        <w:rPr>
          <w:rStyle w:val="a5"/>
          <w:color w:val="333333"/>
          <w:sz w:val="34"/>
          <w:szCs w:val="34"/>
        </w:rPr>
        <w:t>2024 года</w:t>
      </w:r>
    </w:p>
    <w:p w:rsidR="00C50F4E" w:rsidRPr="00C50F4E" w:rsidRDefault="00C50F4E" w:rsidP="00C50F4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34"/>
          <w:szCs w:val="34"/>
        </w:rPr>
      </w:pPr>
      <w:bookmarkStart w:id="0" w:name="_GoBack"/>
      <w:bookmarkEnd w:id="0"/>
    </w:p>
    <w:p w:rsidR="00301C90" w:rsidRDefault="00301C90" w:rsidP="00301C9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/>
          <w:color w:val="333333"/>
        </w:rPr>
      </w:pPr>
      <w:r>
        <w:rPr>
          <w:color w:val="333333"/>
          <w:sz w:val="34"/>
          <w:szCs w:val="34"/>
        </w:rPr>
        <w:t>Деятельность попечительского совета осуществляется на основании Положения о попечительском совете и плана работы попечительского совета на 2023/2024 учебный год.</w:t>
      </w:r>
    </w:p>
    <w:p w:rsidR="00301C90" w:rsidRDefault="00301C90" w:rsidP="00301C9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/>
          <w:color w:val="333333"/>
        </w:rPr>
      </w:pPr>
      <w:r>
        <w:rPr>
          <w:color w:val="333333"/>
          <w:sz w:val="34"/>
          <w:szCs w:val="34"/>
        </w:rPr>
        <w:t>Основной целью деятельности попечительского совета в колледже является оказание содействия в обеспечении его деятельности и развития.</w:t>
      </w:r>
    </w:p>
    <w:p w:rsidR="00301C90" w:rsidRDefault="00301C90" w:rsidP="00301C9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/>
          <w:color w:val="333333"/>
        </w:rPr>
      </w:pPr>
      <w:r>
        <w:rPr>
          <w:color w:val="333333"/>
          <w:sz w:val="34"/>
          <w:szCs w:val="34"/>
        </w:rPr>
        <w:t>Работа попечительского совета была направлена на укрепление материально-технической базы, содействие привитию навыков здорового образа жизни, создание благоприятных условий для воспитания, учебы, труда и отдыха учащихся, формирование гражданственности и патриотизма учащихся.</w:t>
      </w:r>
    </w:p>
    <w:p w:rsidR="00301C90" w:rsidRDefault="00301C90" w:rsidP="00301C9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/>
          <w:color w:val="333333"/>
        </w:rPr>
      </w:pPr>
      <w:r>
        <w:rPr>
          <w:color w:val="333333"/>
          <w:sz w:val="34"/>
          <w:szCs w:val="34"/>
        </w:rPr>
        <w:t>Членами попечительского совета выполнялись требования Положения о совете, соблюдались положения Устава УО «</w:t>
      </w:r>
      <w:proofErr w:type="spellStart"/>
      <w:r>
        <w:rPr>
          <w:color w:val="333333"/>
          <w:sz w:val="34"/>
          <w:szCs w:val="34"/>
        </w:rPr>
        <w:t>Бобруйский</w:t>
      </w:r>
      <w:proofErr w:type="spellEnd"/>
      <w:r>
        <w:rPr>
          <w:color w:val="333333"/>
          <w:sz w:val="34"/>
          <w:szCs w:val="34"/>
        </w:rPr>
        <w:t xml:space="preserve"> государственный </w:t>
      </w:r>
      <w:r>
        <w:rPr>
          <w:color w:val="333333"/>
          <w:sz w:val="34"/>
          <w:szCs w:val="34"/>
        </w:rPr>
        <w:t xml:space="preserve">технологический </w:t>
      </w:r>
      <w:r>
        <w:rPr>
          <w:color w:val="333333"/>
          <w:sz w:val="34"/>
          <w:szCs w:val="34"/>
        </w:rPr>
        <w:t>колледж», исполнялись решения совета. Попечительский совет действовал на основе принципов добровольности членства, равноправия его членов, коллегиальности руководства, гласности принимаемых решений.</w:t>
      </w:r>
    </w:p>
    <w:p w:rsidR="00301C90" w:rsidRDefault="00301C90" w:rsidP="00301C90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</w:rPr>
      </w:pPr>
    </w:p>
    <w:p w:rsidR="00301C90" w:rsidRDefault="00301C90" w:rsidP="00C50F4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Приобретено</w:t>
      </w:r>
      <w:r>
        <w:rPr>
          <w:color w:val="333333"/>
          <w:sz w:val="34"/>
          <w:szCs w:val="34"/>
        </w:rPr>
        <w:t xml:space="preserve"> </w:t>
      </w:r>
      <w:r>
        <w:rPr>
          <w:color w:val="333333"/>
          <w:sz w:val="34"/>
          <w:szCs w:val="34"/>
        </w:rPr>
        <w:t>за период с января по июнь 2024:</w:t>
      </w:r>
    </w:p>
    <w:p w:rsidR="00301C90" w:rsidRDefault="00301C90" w:rsidP="00301C90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 - принтер для кабинета информатики на сумму 306,15 </w:t>
      </w:r>
      <w:proofErr w:type="spellStart"/>
      <w:r>
        <w:rPr>
          <w:color w:val="333333"/>
          <w:sz w:val="34"/>
          <w:szCs w:val="34"/>
        </w:rPr>
        <w:t>бел</w:t>
      </w:r>
      <w:proofErr w:type="gramStart"/>
      <w:r>
        <w:rPr>
          <w:color w:val="333333"/>
          <w:sz w:val="34"/>
          <w:szCs w:val="34"/>
        </w:rPr>
        <w:t>.р</w:t>
      </w:r>
      <w:proofErr w:type="gramEnd"/>
      <w:r>
        <w:rPr>
          <w:color w:val="333333"/>
          <w:sz w:val="34"/>
          <w:szCs w:val="34"/>
        </w:rPr>
        <w:t>уб</w:t>
      </w:r>
      <w:proofErr w:type="spellEnd"/>
      <w:r>
        <w:rPr>
          <w:color w:val="333333"/>
          <w:sz w:val="34"/>
          <w:szCs w:val="34"/>
        </w:rPr>
        <w:t>.;</w:t>
      </w:r>
    </w:p>
    <w:p w:rsidR="00301C90" w:rsidRDefault="00301C90" w:rsidP="00301C90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- жалюзи вертикальные для учебных кабинетов на общую сумму 680, </w:t>
      </w:r>
      <w:proofErr w:type="spellStart"/>
      <w:r>
        <w:rPr>
          <w:color w:val="333333"/>
          <w:sz w:val="34"/>
          <w:szCs w:val="34"/>
        </w:rPr>
        <w:t>бел</w:t>
      </w:r>
      <w:proofErr w:type="gramStart"/>
      <w:r>
        <w:rPr>
          <w:color w:val="333333"/>
          <w:sz w:val="34"/>
          <w:szCs w:val="34"/>
        </w:rPr>
        <w:t>.р</w:t>
      </w:r>
      <w:proofErr w:type="gramEnd"/>
      <w:r>
        <w:rPr>
          <w:color w:val="333333"/>
          <w:sz w:val="34"/>
          <w:szCs w:val="34"/>
        </w:rPr>
        <w:t>уб</w:t>
      </w:r>
      <w:proofErr w:type="spellEnd"/>
      <w:r>
        <w:rPr>
          <w:color w:val="333333"/>
          <w:sz w:val="34"/>
          <w:szCs w:val="34"/>
        </w:rPr>
        <w:t>.;</w:t>
      </w:r>
    </w:p>
    <w:p w:rsidR="00301C90" w:rsidRDefault="00301C90" w:rsidP="00301C90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</w:rPr>
      </w:pPr>
      <w:r>
        <w:rPr>
          <w:color w:val="333333"/>
          <w:sz w:val="34"/>
          <w:szCs w:val="34"/>
        </w:rPr>
        <w:t xml:space="preserve">- информационные стенды на общую сумму 415,07 </w:t>
      </w:r>
      <w:proofErr w:type="spellStart"/>
      <w:r>
        <w:rPr>
          <w:color w:val="333333"/>
          <w:sz w:val="34"/>
          <w:szCs w:val="34"/>
        </w:rPr>
        <w:t>бел</w:t>
      </w:r>
      <w:proofErr w:type="gramStart"/>
      <w:r>
        <w:rPr>
          <w:color w:val="333333"/>
          <w:sz w:val="34"/>
          <w:szCs w:val="34"/>
        </w:rPr>
        <w:t>.р</w:t>
      </w:r>
      <w:proofErr w:type="gramEnd"/>
      <w:r>
        <w:rPr>
          <w:color w:val="333333"/>
          <w:sz w:val="34"/>
          <w:szCs w:val="34"/>
        </w:rPr>
        <w:t>уб</w:t>
      </w:r>
      <w:proofErr w:type="spellEnd"/>
      <w:r>
        <w:rPr>
          <w:color w:val="333333"/>
          <w:sz w:val="34"/>
          <w:szCs w:val="34"/>
        </w:rPr>
        <w:t>.</w:t>
      </w:r>
    </w:p>
    <w:p w:rsidR="00301C90" w:rsidRDefault="00301C90" w:rsidP="00301C9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34"/>
          <w:szCs w:val="34"/>
        </w:rPr>
      </w:pPr>
    </w:p>
    <w:p w:rsidR="00301C90" w:rsidRDefault="00301C90" w:rsidP="00301C9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/>
          <w:color w:val="333333"/>
        </w:rPr>
      </w:pPr>
      <w:r>
        <w:rPr>
          <w:color w:val="333333"/>
          <w:sz w:val="34"/>
          <w:szCs w:val="34"/>
        </w:rPr>
        <w:t xml:space="preserve">Остаток денежных средств на благотворительном счете учреждения образования по состоянию на 01.07.2024 составляет 955,75 </w:t>
      </w:r>
      <w:proofErr w:type="spellStart"/>
      <w:r>
        <w:rPr>
          <w:color w:val="333333"/>
          <w:sz w:val="34"/>
          <w:szCs w:val="34"/>
        </w:rPr>
        <w:t>бел</w:t>
      </w:r>
      <w:proofErr w:type="gramStart"/>
      <w:r>
        <w:rPr>
          <w:color w:val="333333"/>
          <w:sz w:val="34"/>
          <w:szCs w:val="34"/>
        </w:rPr>
        <w:t>.р</w:t>
      </w:r>
      <w:proofErr w:type="gramEnd"/>
      <w:r>
        <w:rPr>
          <w:color w:val="333333"/>
          <w:sz w:val="34"/>
          <w:szCs w:val="34"/>
        </w:rPr>
        <w:t>уб</w:t>
      </w:r>
      <w:proofErr w:type="spellEnd"/>
      <w:r>
        <w:rPr>
          <w:color w:val="333333"/>
          <w:sz w:val="34"/>
          <w:szCs w:val="34"/>
        </w:rPr>
        <w:t>.</w:t>
      </w:r>
    </w:p>
    <w:p w:rsidR="00627C1D" w:rsidRDefault="00627C1D"/>
    <w:sectPr w:rsidR="0062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2B7"/>
    <w:rsid w:val="001D42B7"/>
    <w:rsid w:val="00301C90"/>
    <w:rsid w:val="00627C1D"/>
    <w:rsid w:val="00BC7F20"/>
    <w:rsid w:val="00C5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20"/>
  </w:style>
  <w:style w:type="paragraph" w:styleId="2">
    <w:name w:val="heading 2"/>
    <w:basedOn w:val="a"/>
    <w:link w:val="20"/>
    <w:uiPriority w:val="9"/>
    <w:qFormat/>
    <w:rsid w:val="00BC7F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7F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BC7F2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0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01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20"/>
  </w:style>
  <w:style w:type="paragraph" w:styleId="2">
    <w:name w:val="heading 2"/>
    <w:basedOn w:val="a"/>
    <w:link w:val="20"/>
    <w:uiPriority w:val="9"/>
    <w:qFormat/>
    <w:rsid w:val="00BC7F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7F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BC7F2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0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01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1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2024-07-01T09:05:00Z</dcterms:created>
  <dcterms:modified xsi:type="dcterms:W3CDTF">2024-07-01T09:16:00Z</dcterms:modified>
</cp:coreProperties>
</file>